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2C2D" w14:textId="52DF5FC7" w:rsidR="001A1FE1" w:rsidRDefault="001A1FE1" w:rsidP="001A1FE1">
      <w:pPr>
        <w:pStyle w:val="NormalnyWeb"/>
        <w:spacing w:before="240" w:beforeAutospacing="0" w:after="240" w:afterAutospacing="0"/>
        <w:jc w:val="right"/>
      </w:pPr>
      <w:r>
        <w:rPr>
          <w:rFonts w:ascii="Calibri" w:hAnsi="Calibri" w:cs="Calibri"/>
          <w:color w:val="333333"/>
          <w:sz w:val="22"/>
          <w:szCs w:val="22"/>
          <w:shd w:val="clear" w:color="auto" w:fill="FFFFFF"/>
        </w:rPr>
        <w:t>Warszawa, 0</w:t>
      </w:r>
      <w:r w:rsidR="00B43BA5">
        <w:rPr>
          <w:rFonts w:ascii="Calibri" w:hAnsi="Calibri" w:cs="Calibri"/>
          <w:color w:val="333333"/>
          <w:sz w:val="22"/>
          <w:szCs w:val="22"/>
          <w:shd w:val="clear" w:color="auto" w:fill="FFFFFF"/>
        </w:rPr>
        <w:t>3</w:t>
      </w:r>
      <w:r>
        <w:rPr>
          <w:rFonts w:ascii="Calibri" w:hAnsi="Calibri" w:cs="Calibri"/>
          <w:color w:val="333333"/>
          <w:sz w:val="22"/>
          <w:szCs w:val="22"/>
          <w:shd w:val="clear" w:color="auto" w:fill="FFFFFF"/>
        </w:rPr>
        <w:t>.03.2022 r.</w:t>
      </w:r>
    </w:p>
    <w:p w14:paraId="77DA820D" w14:textId="77777777" w:rsidR="001A1FE1" w:rsidRDefault="001A1FE1" w:rsidP="001A1FE1">
      <w:pPr>
        <w:pStyle w:val="NormalnyWeb"/>
        <w:spacing w:before="240" w:beforeAutospacing="0" w:after="0" w:afterAutospacing="0"/>
        <w:jc w:val="center"/>
      </w:pPr>
      <w:r>
        <w:rPr>
          <w:rFonts w:ascii="Calibri" w:hAnsi="Calibri" w:cs="Calibri"/>
          <w:b/>
          <w:bCs/>
          <w:color w:val="333333"/>
          <w:sz w:val="22"/>
          <w:szCs w:val="22"/>
          <w:shd w:val="clear" w:color="auto" w:fill="FFFFFF"/>
        </w:rPr>
        <w:t>Cateringi dietetyczne łączą siły.</w:t>
      </w:r>
    </w:p>
    <w:p w14:paraId="14BC2669" w14:textId="77777777" w:rsidR="001A1FE1" w:rsidRDefault="001A1FE1" w:rsidP="001A1FE1">
      <w:pPr>
        <w:pStyle w:val="NormalnyWeb"/>
        <w:spacing w:before="240" w:beforeAutospacing="0" w:after="0" w:afterAutospacing="0"/>
        <w:jc w:val="center"/>
      </w:pPr>
      <w:r>
        <w:rPr>
          <w:rFonts w:ascii="Calibri" w:hAnsi="Calibri" w:cs="Calibri"/>
          <w:b/>
          <w:bCs/>
          <w:color w:val="333333"/>
          <w:sz w:val="22"/>
          <w:szCs w:val="22"/>
          <w:shd w:val="clear" w:color="auto" w:fill="FFFFFF"/>
        </w:rPr>
        <w:t xml:space="preserve">Rusza wspólna akcja branży cateringów dietetycznych i Polskiej Akcji Humanitarnej (PAH), zainicjowana przez  </w:t>
      </w:r>
      <w:proofErr w:type="spellStart"/>
      <w:r>
        <w:rPr>
          <w:rFonts w:ascii="Calibri" w:hAnsi="Calibri" w:cs="Calibri"/>
          <w:b/>
          <w:bCs/>
          <w:color w:val="333333"/>
          <w:sz w:val="22"/>
          <w:szCs w:val="22"/>
          <w:shd w:val="clear" w:color="auto" w:fill="FFFFFF"/>
        </w:rPr>
        <w:t>SuperMenu</w:t>
      </w:r>
      <w:proofErr w:type="spellEnd"/>
      <w:r>
        <w:rPr>
          <w:rFonts w:ascii="Calibri" w:hAnsi="Calibri" w:cs="Calibri"/>
          <w:b/>
          <w:bCs/>
          <w:color w:val="333333"/>
          <w:sz w:val="22"/>
          <w:szCs w:val="22"/>
          <w:shd w:val="clear" w:color="auto" w:fill="FFFFFF"/>
        </w:rPr>
        <w:t xml:space="preserve"> by Anna Lewandowska.</w:t>
      </w:r>
    </w:p>
    <w:p w14:paraId="111A3D06" w14:textId="77777777" w:rsidR="001A1FE1" w:rsidRDefault="001A1FE1" w:rsidP="001A1FE1">
      <w:pPr>
        <w:pStyle w:val="NormalnyWeb"/>
        <w:spacing w:before="240" w:beforeAutospacing="0" w:after="0" w:afterAutospacing="0"/>
        <w:jc w:val="both"/>
      </w:pPr>
      <w:r>
        <w:rPr>
          <w:rFonts w:ascii="Calibri" w:hAnsi="Calibri" w:cs="Calibri"/>
          <w:color w:val="333333"/>
          <w:sz w:val="22"/>
          <w:szCs w:val="22"/>
        </w:rPr>
        <w:t> </w:t>
      </w:r>
    </w:p>
    <w:p w14:paraId="36A3CF78" w14:textId="77777777" w:rsidR="001A1FE1" w:rsidRDefault="001A1FE1" w:rsidP="001A1FE1">
      <w:pPr>
        <w:pStyle w:val="NormalnyWeb"/>
        <w:spacing w:before="240" w:beforeAutospacing="0" w:after="0" w:afterAutospacing="0"/>
        <w:jc w:val="both"/>
      </w:pPr>
      <w:proofErr w:type="spellStart"/>
      <w:r>
        <w:rPr>
          <w:rFonts w:ascii="Calibri" w:hAnsi="Calibri" w:cs="Calibri"/>
          <w:b/>
          <w:bCs/>
          <w:color w:val="333333"/>
          <w:sz w:val="22"/>
          <w:szCs w:val="22"/>
          <w:shd w:val="clear" w:color="auto" w:fill="FFFFFF"/>
        </w:rPr>
        <w:t>SuperMenu</w:t>
      </w:r>
      <w:proofErr w:type="spellEnd"/>
      <w:r>
        <w:rPr>
          <w:rFonts w:ascii="Calibri" w:hAnsi="Calibri" w:cs="Calibri"/>
          <w:b/>
          <w:bCs/>
          <w:color w:val="333333"/>
          <w:sz w:val="22"/>
          <w:szCs w:val="22"/>
          <w:shd w:val="clear" w:color="auto" w:fill="FFFFFF"/>
        </w:rPr>
        <w:t xml:space="preserve"> by Anna Lewandowska zainicjowało wspólną akcję branży cateringów dietetycznych oraz Polskiej Akcji Humanitarnej (PAH). Jej celem jest skoordynowane dostarczenie kilku tysięcy posiłków dziennie uchodźcom na granicy. Do akcji dołączyło już 31 firm cateringowych.</w:t>
      </w:r>
    </w:p>
    <w:p w14:paraId="455B0297" w14:textId="77777777" w:rsidR="001A1FE1" w:rsidRDefault="001A1FE1" w:rsidP="001A1FE1">
      <w:pPr>
        <w:pStyle w:val="NormalnyWeb"/>
        <w:spacing w:before="240" w:beforeAutospacing="0" w:after="0" w:afterAutospacing="0"/>
        <w:jc w:val="both"/>
      </w:pPr>
      <w:r>
        <w:rPr>
          <w:rFonts w:ascii="Calibri" w:hAnsi="Calibri" w:cs="Calibri"/>
          <w:b/>
          <w:bCs/>
          <w:color w:val="333333"/>
          <w:sz w:val="22"/>
          <w:szCs w:val="22"/>
          <w:shd w:val="clear" w:color="auto" w:fill="FFFFFF"/>
        </w:rPr>
        <w:t>Rywalizację odstawiamy na bok</w:t>
      </w:r>
    </w:p>
    <w:p w14:paraId="4F7F2615" w14:textId="75C8C68F" w:rsidR="001A1FE1" w:rsidRDefault="001A1FE1" w:rsidP="001A1FE1">
      <w:pPr>
        <w:pStyle w:val="NormalnyWeb"/>
        <w:spacing w:before="240" w:beforeAutospacing="0" w:after="0" w:afterAutospacing="0"/>
        <w:jc w:val="both"/>
      </w:pPr>
      <w:r>
        <w:rPr>
          <w:rFonts w:ascii="Calibri" w:hAnsi="Calibri" w:cs="Calibri"/>
          <w:color w:val="2C363A"/>
          <w:sz w:val="22"/>
          <w:szCs w:val="22"/>
          <w:shd w:val="clear" w:color="auto" w:fill="FFFFFF"/>
        </w:rPr>
        <w:t xml:space="preserve">Solidaryzując się z uchodźcami z Ukrainy i chcąc nieść im realną, skoordynowaną pomoc, </w:t>
      </w:r>
      <w:proofErr w:type="spellStart"/>
      <w:r>
        <w:rPr>
          <w:rFonts w:ascii="Calibri" w:hAnsi="Calibri" w:cs="Calibri"/>
          <w:color w:val="2C363A"/>
          <w:sz w:val="22"/>
          <w:szCs w:val="22"/>
          <w:shd w:val="clear" w:color="auto" w:fill="FFFFFF"/>
        </w:rPr>
        <w:t>SuperMenu</w:t>
      </w:r>
      <w:proofErr w:type="spellEnd"/>
      <w:r>
        <w:rPr>
          <w:rFonts w:ascii="Calibri" w:hAnsi="Calibri" w:cs="Calibri"/>
          <w:color w:val="2C363A"/>
          <w:sz w:val="22"/>
          <w:szCs w:val="22"/>
          <w:shd w:val="clear" w:color="auto" w:fill="FFFFFF"/>
        </w:rPr>
        <w:t xml:space="preserve"> zwróciło się do konkurencji z propozycją współpracy, inicjując akcję branży cateringów dietetycznych w Polsce. Wspólnie będą dostarczać posiłki do ośrodków recepcyjnych na granicy, wspierając tym samym przybywających do Polski uchodźców z Ukrainy, których ewakuacja z kraju trwa zwykle kilkadziesiąt godzin. W ramach akcji nawiązana została także współpraca z Polską Akcją Humanitarną (PAH), która nie tylko wskazuje na bieżąco miejsca, gdzie aktualne potrzeby są największe, ale też wspiera dystrybucję posiłków. </w:t>
      </w:r>
      <w:r>
        <w:rPr>
          <w:rFonts w:ascii="Calibri" w:hAnsi="Calibri" w:cs="Calibri"/>
          <w:color w:val="333333"/>
          <w:sz w:val="22"/>
          <w:szCs w:val="22"/>
        </w:rPr>
        <w:t>Dzięki szybkiej mobilizacji</w:t>
      </w:r>
      <w:r w:rsidR="00B43BA5">
        <w:rPr>
          <w:rFonts w:ascii="Calibri" w:hAnsi="Calibri" w:cs="Calibri"/>
          <w:color w:val="333333"/>
          <w:sz w:val="22"/>
          <w:szCs w:val="22"/>
        </w:rPr>
        <w:t>,</w:t>
      </w:r>
      <w:r>
        <w:rPr>
          <w:rFonts w:ascii="Calibri" w:hAnsi="Calibri" w:cs="Calibri"/>
          <w:color w:val="333333"/>
          <w:sz w:val="22"/>
          <w:szCs w:val="22"/>
        </w:rPr>
        <w:t xml:space="preserve"> pierwszy transport z posiłkami został wysłany w nocy z 01/02 marca. </w:t>
      </w:r>
    </w:p>
    <w:p w14:paraId="5BE4DB8E" w14:textId="77777777" w:rsidR="001A1FE1" w:rsidRDefault="001A1FE1" w:rsidP="001A1FE1">
      <w:pPr>
        <w:pStyle w:val="NormalnyWeb"/>
        <w:spacing w:before="240" w:beforeAutospacing="0" w:after="240" w:afterAutospacing="0"/>
        <w:jc w:val="both"/>
      </w:pPr>
      <w:r>
        <w:rPr>
          <w:rFonts w:ascii="Calibri" w:hAnsi="Calibri" w:cs="Calibri"/>
          <w:b/>
          <w:bCs/>
          <w:color w:val="333333"/>
          <w:sz w:val="22"/>
          <w:szCs w:val="22"/>
          <w:shd w:val="clear" w:color="auto" w:fill="FFFFFF"/>
        </w:rPr>
        <w:t>Cateringi dietetyczne łączą siły dla Ukrainy</w:t>
      </w:r>
    </w:p>
    <w:p w14:paraId="75C7ADF3" w14:textId="77777777" w:rsidR="001A1FE1" w:rsidRDefault="001A1FE1" w:rsidP="001A1FE1">
      <w:pPr>
        <w:pStyle w:val="NormalnyWeb"/>
        <w:spacing w:before="240" w:beforeAutospacing="0" w:after="0" w:afterAutospacing="0"/>
        <w:jc w:val="both"/>
      </w:pPr>
      <w:r>
        <w:rPr>
          <w:rFonts w:ascii="Calibri" w:hAnsi="Calibri" w:cs="Calibri"/>
          <w:color w:val="333333"/>
          <w:sz w:val="22"/>
          <w:szCs w:val="22"/>
          <w:shd w:val="clear" w:color="auto" w:fill="FFFFFF"/>
        </w:rPr>
        <w:t>Na apel o pomoc i dołączenie do inicjatywy odpowiedzieli:</w:t>
      </w:r>
      <w:r>
        <w:rPr>
          <w:rFonts w:ascii="Calibri" w:hAnsi="Calibri" w:cs="Calibri"/>
          <w:color w:val="2C363A"/>
          <w:sz w:val="22"/>
          <w:szCs w:val="22"/>
          <w:shd w:val="clear" w:color="auto" w:fill="FFFFFF"/>
        </w:rPr>
        <w:t xml:space="preserve"> </w:t>
      </w:r>
      <w:proofErr w:type="spellStart"/>
      <w:r>
        <w:rPr>
          <w:rFonts w:ascii="Calibri" w:hAnsi="Calibri" w:cs="Calibri"/>
          <w:color w:val="2C363A"/>
          <w:sz w:val="22"/>
          <w:szCs w:val="22"/>
          <w:shd w:val="clear" w:color="auto" w:fill="FFFFFF"/>
        </w:rPr>
        <w:t>MasterLife</w:t>
      </w:r>
      <w:proofErr w:type="spellEnd"/>
      <w:r>
        <w:rPr>
          <w:rFonts w:ascii="Calibri" w:hAnsi="Calibri" w:cs="Calibri"/>
          <w:color w:val="2C363A"/>
          <w:sz w:val="22"/>
          <w:szCs w:val="22"/>
          <w:shd w:val="clear" w:color="auto" w:fill="FFFFFF"/>
        </w:rPr>
        <w:t xml:space="preserve">, </w:t>
      </w:r>
      <w:proofErr w:type="spellStart"/>
      <w:r>
        <w:rPr>
          <w:rFonts w:ascii="Calibri" w:hAnsi="Calibri" w:cs="Calibri"/>
          <w:color w:val="2C363A"/>
          <w:sz w:val="22"/>
          <w:szCs w:val="22"/>
          <w:shd w:val="clear" w:color="auto" w:fill="FFFFFF"/>
        </w:rPr>
        <w:t>Dietly</w:t>
      </w:r>
      <w:proofErr w:type="spellEnd"/>
      <w:r>
        <w:rPr>
          <w:rFonts w:ascii="Calibri" w:hAnsi="Calibri" w:cs="Calibri"/>
          <w:color w:val="2C363A"/>
          <w:sz w:val="22"/>
          <w:szCs w:val="22"/>
          <w:shd w:val="clear" w:color="auto" w:fill="FFFFFF"/>
        </w:rPr>
        <w:t xml:space="preserve">, </w:t>
      </w:r>
      <w:proofErr w:type="spellStart"/>
      <w:r>
        <w:rPr>
          <w:rFonts w:ascii="Calibri" w:hAnsi="Calibri" w:cs="Calibri"/>
          <w:color w:val="2C363A"/>
          <w:sz w:val="22"/>
          <w:szCs w:val="22"/>
          <w:shd w:val="clear" w:color="auto" w:fill="FFFFFF"/>
        </w:rPr>
        <w:t>GoodSpeed</w:t>
      </w:r>
      <w:proofErr w:type="spellEnd"/>
      <w:r>
        <w:rPr>
          <w:rFonts w:ascii="Calibri" w:hAnsi="Calibri" w:cs="Calibri"/>
          <w:color w:val="2C363A"/>
          <w:sz w:val="22"/>
          <w:szCs w:val="22"/>
          <w:shd w:val="clear" w:color="auto" w:fill="FFFFFF"/>
        </w:rPr>
        <w:t xml:space="preserve"> (odpowiedzialny za logistykę akcji), </w:t>
      </w:r>
      <w:proofErr w:type="spellStart"/>
      <w:r>
        <w:rPr>
          <w:rFonts w:ascii="Calibri" w:hAnsi="Calibri" w:cs="Calibri"/>
          <w:color w:val="2C363A"/>
          <w:sz w:val="22"/>
          <w:szCs w:val="22"/>
          <w:shd w:val="clear" w:color="auto" w:fill="FFFFFF"/>
        </w:rPr>
        <w:t>Caterings</w:t>
      </w:r>
      <w:proofErr w:type="spellEnd"/>
      <w:r>
        <w:rPr>
          <w:rFonts w:ascii="Calibri" w:hAnsi="Calibri" w:cs="Calibri"/>
          <w:color w:val="2C363A"/>
          <w:sz w:val="22"/>
          <w:szCs w:val="22"/>
          <w:shd w:val="clear" w:color="auto" w:fill="FFFFFF"/>
        </w:rPr>
        <w:t xml:space="preserve">, Gastro Paczka, Love Catering, </w:t>
      </w:r>
      <w:proofErr w:type="spellStart"/>
      <w:r>
        <w:rPr>
          <w:rFonts w:ascii="Calibri" w:hAnsi="Calibri" w:cs="Calibri"/>
          <w:color w:val="2C363A"/>
          <w:sz w:val="22"/>
          <w:szCs w:val="22"/>
          <w:shd w:val="clear" w:color="auto" w:fill="FFFFFF"/>
        </w:rPr>
        <w:t>Eatfit</w:t>
      </w:r>
      <w:proofErr w:type="spellEnd"/>
      <w:r>
        <w:rPr>
          <w:rFonts w:ascii="Calibri" w:hAnsi="Calibri" w:cs="Calibri"/>
          <w:color w:val="2C363A"/>
          <w:sz w:val="22"/>
          <w:szCs w:val="22"/>
          <w:shd w:val="clear" w:color="auto" w:fill="FFFFFF"/>
        </w:rPr>
        <w:t xml:space="preserve"> catering, Nice To Fit </w:t>
      </w:r>
      <w:proofErr w:type="spellStart"/>
      <w:r>
        <w:rPr>
          <w:rFonts w:ascii="Calibri" w:hAnsi="Calibri" w:cs="Calibri"/>
          <w:color w:val="2C363A"/>
          <w:sz w:val="22"/>
          <w:szCs w:val="22"/>
          <w:shd w:val="clear" w:color="auto" w:fill="FFFFFF"/>
        </w:rPr>
        <w:t>You</w:t>
      </w:r>
      <w:proofErr w:type="spellEnd"/>
      <w:r>
        <w:rPr>
          <w:rFonts w:ascii="Calibri" w:hAnsi="Calibri" w:cs="Calibri"/>
          <w:color w:val="2C363A"/>
          <w:sz w:val="22"/>
          <w:szCs w:val="22"/>
          <w:shd w:val="clear" w:color="auto" w:fill="FFFFFF"/>
        </w:rPr>
        <w:t xml:space="preserve">, Republika Smakoszy, </w:t>
      </w:r>
      <w:proofErr w:type="spellStart"/>
      <w:r>
        <w:rPr>
          <w:rFonts w:ascii="Calibri" w:hAnsi="Calibri" w:cs="Calibri"/>
          <w:color w:val="2C363A"/>
          <w:sz w:val="22"/>
          <w:szCs w:val="22"/>
          <w:shd w:val="clear" w:color="auto" w:fill="FFFFFF"/>
        </w:rPr>
        <w:t>Dietific</w:t>
      </w:r>
      <w:proofErr w:type="spellEnd"/>
      <w:r>
        <w:rPr>
          <w:rFonts w:ascii="Calibri" w:hAnsi="Calibri" w:cs="Calibri"/>
          <w:color w:val="2C363A"/>
          <w:sz w:val="22"/>
          <w:szCs w:val="22"/>
          <w:shd w:val="clear" w:color="auto" w:fill="FFFFFF"/>
        </w:rPr>
        <w:t xml:space="preserve">, </w:t>
      </w:r>
      <w:proofErr w:type="spellStart"/>
      <w:r>
        <w:rPr>
          <w:rFonts w:ascii="Calibri" w:hAnsi="Calibri" w:cs="Calibri"/>
          <w:color w:val="2C363A"/>
          <w:sz w:val="22"/>
          <w:szCs w:val="22"/>
          <w:shd w:val="clear" w:color="auto" w:fill="FFFFFF"/>
        </w:rPr>
        <w:t>Pomidor&amp;Rukola-catering</w:t>
      </w:r>
      <w:proofErr w:type="spellEnd"/>
      <w:r>
        <w:rPr>
          <w:rFonts w:ascii="Calibri" w:hAnsi="Calibri" w:cs="Calibri"/>
          <w:color w:val="2C363A"/>
          <w:sz w:val="22"/>
          <w:szCs w:val="22"/>
          <w:shd w:val="clear" w:color="auto" w:fill="FFFFFF"/>
        </w:rPr>
        <w:t xml:space="preserve"> dietetyczny, Fit Micha, </w:t>
      </w:r>
      <w:proofErr w:type="spellStart"/>
      <w:r>
        <w:rPr>
          <w:rFonts w:ascii="Calibri" w:hAnsi="Calibri" w:cs="Calibri"/>
          <w:color w:val="2C363A"/>
          <w:sz w:val="22"/>
          <w:szCs w:val="22"/>
          <w:shd w:val="clear" w:color="auto" w:fill="FFFFFF"/>
        </w:rPr>
        <w:t>Goodie</w:t>
      </w:r>
      <w:proofErr w:type="spellEnd"/>
      <w:r>
        <w:rPr>
          <w:rFonts w:ascii="Calibri" w:hAnsi="Calibri" w:cs="Calibri"/>
          <w:color w:val="2C363A"/>
          <w:sz w:val="22"/>
          <w:szCs w:val="22"/>
          <w:shd w:val="clear" w:color="auto" w:fill="FFFFFF"/>
        </w:rPr>
        <w:t xml:space="preserve"> </w:t>
      </w:r>
      <w:proofErr w:type="spellStart"/>
      <w:r>
        <w:rPr>
          <w:rFonts w:ascii="Calibri" w:hAnsi="Calibri" w:cs="Calibri"/>
          <w:color w:val="2C363A"/>
          <w:sz w:val="22"/>
          <w:szCs w:val="22"/>
          <w:shd w:val="clear" w:color="auto" w:fill="FFFFFF"/>
        </w:rPr>
        <w:t>Foodie</w:t>
      </w:r>
      <w:proofErr w:type="spellEnd"/>
      <w:r>
        <w:rPr>
          <w:rFonts w:ascii="Calibri" w:hAnsi="Calibri" w:cs="Calibri"/>
          <w:color w:val="2C363A"/>
          <w:sz w:val="22"/>
          <w:szCs w:val="22"/>
          <w:shd w:val="clear" w:color="auto" w:fill="FFFFFF"/>
        </w:rPr>
        <w:t xml:space="preserve">, Cymes Catering, Be Fit Catering, Fit Food Catering, Charlie Food and </w:t>
      </w:r>
      <w:proofErr w:type="spellStart"/>
      <w:r>
        <w:rPr>
          <w:rFonts w:ascii="Calibri" w:hAnsi="Calibri" w:cs="Calibri"/>
          <w:color w:val="2C363A"/>
          <w:sz w:val="22"/>
          <w:szCs w:val="22"/>
          <w:shd w:val="clear" w:color="auto" w:fill="FFFFFF"/>
        </w:rPr>
        <w:t>Friends</w:t>
      </w:r>
      <w:proofErr w:type="spellEnd"/>
      <w:r>
        <w:rPr>
          <w:rFonts w:ascii="Calibri" w:hAnsi="Calibri" w:cs="Calibri"/>
          <w:color w:val="2C363A"/>
          <w:sz w:val="22"/>
          <w:szCs w:val="22"/>
          <w:shd w:val="clear" w:color="auto" w:fill="FFFFFF"/>
        </w:rPr>
        <w:t xml:space="preserve"> catering, </w:t>
      </w:r>
      <w:proofErr w:type="spellStart"/>
      <w:r>
        <w:rPr>
          <w:rFonts w:ascii="Calibri" w:hAnsi="Calibri" w:cs="Calibri"/>
          <w:color w:val="2C363A"/>
          <w:sz w:val="22"/>
          <w:szCs w:val="22"/>
          <w:shd w:val="clear" w:color="auto" w:fill="FFFFFF"/>
        </w:rPr>
        <w:t>cooKING</w:t>
      </w:r>
      <w:proofErr w:type="spellEnd"/>
      <w:r>
        <w:rPr>
          <w:rFonts w:ascii="Calibri" w:hAnsi="Calibri" w:cs="Calibri"/>
          <w:color w:val="2C363A"/>
          <w:sz w:val="22"/>
          <w:szCs w:val="22"/>
          <w:shd w:val="clear" w:color="auto" w:fill="FFFFFF"/>
        </w:rPr>
        <w:t xml:space="preserve">, </w:t>
      </w:r>
      <w:proofErr w:type="spellStart"/>
      <w:r>
        <w:rPr>
          <w:rFonts w:ascii="Calibri" w:hAnsi="Calibri" w:cs="Calibri"/>
          <w:color w:val="2C363A"/>
          <w:sz w:val="22"/>
          <w:szCs w:val="22"/>
          <w:shd w:val="clear" w:color="auto" w:fill="FFFFFF"/>
        </w:rPr>
        <w:t>KraftBox</w:t>
      </w:r>
      <w:proofErr w:type="spellEnd"/>
      <w:r>
        <w:rPr>
          <w:rFonts w:ascii="Calibri" w:hAnsi="Calibri" w:cs="Calibri"/>
          <w:color w:val="2C363A"/>
          <w:sz w:val="22"/>
          <w:szCs w:val="22"/>
          <w:shd w:val="clear" w:color="auto" w:fill="FFFFFF"/>
        </w:rPr>
        <w:t xml:space="preserve"> catering dietetyczny, Fit Point, Bee </w:t>
      </w:r>
      <w:proofErr w:type="spellStart"/>
      <w:r>
        <w:rPr>
          <w:rFonts w:ascii="Calibri" w:hAnsi="Calibri" w:cs="Calibri"/>
          <w:color w:val="2C363A"/>
          <w:sz w:val="22"/>
          <w:szCs w:val="22"/>
          <w:shd w:val="clear" w:color="auto" w:fill="FFFFFF"/>
        </w:rPr>
        <w:t>Healthy</w:t>
      </w:r>
      <w:proofErr w:type="spellEnd"/>
      <w:r>
        <w:rPr>
          <w:rFonts w:ascii="Calibri" w:hAnsi="Calibri" w:cs="Calibri"/>
          <w:color w:val="2C363A"/>
          <w:sz w:val="22"/>
          <w:szCs w:val="22"/>
          <w:shd w:val="clear" w:color="auto" w:fill="FFFFFF"/>
        </w:rPr>
        <w:t xml:space="preserve">, </w:t>
      </w:r>
      <w:proofErr w:type="spellStart"/>
      <w:r>
        <w:rPr>
          <w:rFonts w:ascii="Calibri" w:hAnsi="Calibri" w:cs="Calibri"/>
          <w:color w:val="2C363A"/>
          <w:sz w:val="22"/>
          <w:szCs w:val="22"/>
          <w:shd w:val="clear" w:color="auto" w:fill="FFFFFF"/>
        </w:rPr>
        <w:t>Slim</w:t>
      </w:r>
      <w:proofErr w:type="spellEnd"/>
      <w:r>
        <w:rPr>
          <w:rFonts w:ascii="Calibri" w:hAnsi="Calibri" w:cs="Calibri"/>
          <w:color w:val="2C363A"/>
          <w:sz w:val="22"/>
          <w:szCs w:val="22"/>
          <w:shd w:val="clear" w:color="auto" w:fill="FFFFFF"/>
        </w:rPr>
        <w:t xml:space="preserve"> </w:t>
      </w:r>
      <w:proofErr w:type="spellStart"/>
      <w:r>
        <w:rPr>
          <w:rFonts w:ascii="Calibri" w:hAnsi="Calibri" w:cs="Calibri"/>
          <w:color w:val="2C363A"/>
          <w:sz w:val="22"/>
          <w:szCs w:val="22"/>
          <w:shd w:val="clear" w:color="auto" w:fill="FFFFFF"/>
        </w:rPr>
        <w:t>Way</w:t>
      </w:r>
      <w:proofErr w:type="spellEnd"/>
      <w:r>
        <w:rPr>
          <w:rFonts w:ascii="Calibri" w:hAnsi="Calibri" w:cs="Calibri"/>
          <w:color w:val="2C363A"/>
          <w:sz w:val="22"/>
          <w:szCs w:val="22"/>
          <w:shd w:val="clear" w:color="auto" w:fill="FFFFFF"/>
        </w:rPr>
        <w:t xml:space="preserve">, Deli </w:t>
      </w:r>
      <w:proofErr w:type="spellStart"/>
      <w:r>
        <w:rPr>
          <w:rFonts w:ascii="Calibri" w:hAnsi="Calibri" w:cs="Calibri"/>
          <w:color w:val="2C363A"/>
          <w:sz w:val="22"/>
          <w:szCs w:val="22"/>
          <w:shd w:val="clear" w:color="auto" w:fill="FFFFFF"/>
        </w:rPr>
        <w:t>Vege</w:t>
      </w:r>
      <w:proofErr w:type="spellEnd"/>
      <w:r>
        <w:rPr>
          <w:rFonts w:ascii="Calibri" w:hAnsi="Calibri" w:cs="Calibri"/>
          <w:color w:val="2C363A"/>
          <w:sz w:val="22"/>
          <w:szCs w:val="22"/>
          <w:shd w:val="clear" w:color="auto" w:fill="FFFFFF"/>
        </w:rPr>
        <w:t xml:space="preserve">, </w:t>
      </w:r>
      <w:proofErr w:type="spellStart"/>
      <w:r>
        <w:rPr>
          <w:rFonts w:ascii="Calibri" w:hAnsi="Calibri" w:cs="Calibri"/>
          <w:color w:val="2C363A"/>
          <w:sz w:val="22"/>
          <w:szCs w:val="22"/>
          <w:shd w:val="clear" w:color="auto" w:fill="FFFFFF"/>
        </w:rPr>
        <w:t>Smak&amp;Fit</w:t>
      </w:r>
      <w:proofErr w:type="spellEnd"/>
      <w:r>
        <w:rPr>
          <w:rFonts w:ascii="Calibri" w:hAnsi="Calibri" w:cs="Calibri"/>
          <w:color w:val="2C363A"/>
          <w:sz w:val="22"/>
          <w:szCs w:val="22"/>
          <w:shd w:val="clear" w:color="auto" w:fill="FFFFFF"/>
        </w:rPr>
        <w:t xml:space="preserve">, Fit Dieta Catering, Tytka FIT, Prl-box.pl, </w:t>
      </w:r>
      <w:proofErr w:type="spellStart"/>
      <w:r>
        <w:rPr>
          <w:rFonts w:ascii="Calibri" w:hAnsi="Calibri" w:cs="Calibri"/>
          <w:color w:val="2C363A"/>
          <w:sz w:val="22"/>
          <w:szCs w:val="22"/>
          <w:shd w:val="clear" w:color="auto" w:fill="FFFFFF"/>
        </w:rPr>
        <w:t>Smooth</w:t>
      </w:r>
      <w:proofErr w:type="spellEnd"/>
      <w:r>
        <w:rPr>
          <w:rFonts w:ascii="Calibri" w:hAnsi="Calibri" w:cs="Calibri"/>
          <w:color w:val="2C363A"/>
          <w:sz w:val="22"/>
          <w:szCs w:val="22"/>
          <w:shd w:val="clear" w:color="auto" w:fill="FFFFFF"/>
        </w:rPr>
        <w:t xml:space="preserve"> Catering, CHEFBOX, BOMBA CATERING, Zdrowe Smaki, Kuroniowie Diety, Fit My Day Catering, Burak Dieta.</w:t>
      </w:r>
    </w:p>
    <w:p w14:paraId="08693B8A" w14:textId="77777777" w:rsidR="001A1FE1" w:rsidRDefault="001A1FE1" w:rsidP="001A1FE1">
      <w:pPr>
        <w:pStyle w:val="NormalnyWeb"/>
        <w:spacing w:before="240" w:beforeAutospacing="0" w:after="240" w:afterAutospacing="0"/>
        <w:jc w:val="both"/>
      </w:pPr>
      <w:r>
        <w:rPr>
          <w:rFonts w:ascii="Calibri" w:hAnsi="Calibri" w:cs="Calibri"/>
          <w:color w:val="333333"/>
          <w:sz w:val="22"/>
          <w:szCs w:val="22"/>
        </w:rPr>
        <w:t> </w:t>
      </w:r>
    </w:p>
    <w:p w14:paraId="481DE524" w14:textId="77777777" w:rsidR="001A1FE1" w:rsidRDefault="001A1FE1" w:rsidP="001A1FE1">
      <w:pPr>
        <w:pStyle w:val="NormalnyWeb"/>
        <w:spacing w:before="240" w:beforeAutospacing="0" w:after="240" w:afterAutospacing="0"/>
        <w:jc w:val="both"/>
      </w:pPr>
      <w:r>
        <w:rPr>
          <w:rFonts w:ascii="Calibri" w:hAnsi="Calibri" w:cs="Calibri"/>
          <w:b/>
          <w:bCs/>
          <w:color w:val="333333"/>
          <w:sz w:val="18"/>
          <w:szCs w:val="18"/>
        </w:rPr>
        <w:t xml:space="preserve">O </w:t>
      </w:r>
      <w:proofErr w:type="spellStart"/>
      <w:r>
        <w:rPr>
          <w:rFonts w:ascii="Calibri" w:hAnsi="Calibri" w:cs="Calibri"/>
          <w:b/>
          <w:bCs/>
          <w:color w:val="333333"/>
          <w:sz w:val="18"/>
          <w:szCs w:val="18"/>
        </w:rPr>
        <w:t>SuperMenu</w:t>
      </w:r>
      <w:proofErr w:type="spellEnd"/>
      <w:r>
        <w:rPr>
          <w:rFonts w:ascii="Calibri" w:hAnsi="Calibri" w:cs="Calibri"/>
          <w:b/>
          <w:bCs/>
          <w:color w:val="333333"/>
          <w:sz w:val="18"/>
          <w:szCs w:val="18"/>
        </w:rPr>
        <w:t xml:space="preserve"> by Anna Lewandowska</w:t>
      </w:r>
    </w:p>
    <w:p w14:paraId="3DEC5EE9" w14:textId="77777777" w:rsidR="001A1FE1" w:rsidRDefault="001A1FE1" w:rsidP="001A1FE1">
      <w:pPr>
        <w:pStyle w:val="NormalnyWeb"/>
        <w:spacing w:before="240" w:beforeAutospacing="0" w:after="240" w:afterAutospacing="0"/>
        <w:jc w:val="both"/>
      </w:pPr>
      <w:proofErr w:type="spellStart"/>
      <w:r>
        <w:rPr>
          <w:rFonts w:ascii="Calibri" w:hAnsi="Calibri" w:cs="Calibri"/>
          <w:color w:val="333333"/>
          <w:sz w:val="16"/>
          <w:szCs w:val="16"/>
        </w:rPr>
        <w:t>SuperMenu</w:t>
      </w:r>
      <w:proofErr w:type="spellEnd"/>
      <w:r>
        <w:rPr>
          <w:rFonts w:ascii="Calibri" w:hAnsi="Calibri" w:cs="Calibri"/>
          <w:color w:val="333333"/>
          <w:sz w:val="16"/>
          <w:szCs w:val="16"/>
        </w:rPr>
        <w:t xml:space="preserve"> by Anna Lewandowska - jeden z wiodących cateringów dietetycznych w Polsce z siedzibą w Warszawie. Marka oparta na filozofii żywienia Anny Lewandowskiej - która od lat promuje zdrowy styl życia. Jako pierwszy catering dietetyczny w Polsce, nie używa  we wszystkich  swoich dietach  białego cukru, pszenicy i surowego mleka.</w:t>
      </w:r>
    </w:p>
    <w:p w14:paraId="3001D967" w14:textId="77777777" w:rsidR="001A1FE1" w:rsidRDefault="001A1FE1" w:rsidP="001A1FE1">
      <w:pPr>
        <w:pStyle w:val="NormalnyWeb"/>
        <w:spacing w:before="240" w:beforeAutospacing="0" w:after="240" w:afterAutospacing="0"/>
        <w:jc w:val="both"/>
      </w:pPr>
      <w:r>
        <w:rPr>
          <w:rFonts w:ascii="Calibri" w:hAnsi="Calibri" w:cs="Calibri"/>
          <w:color w:val="333333"/>
          <w:sz w:val="16"/>
          <w:szCs w:val="16"/>
        </w:rPr>
        <w:t xml:space="preserve">Catering </w:t>
      </w:r>
      <w:proofErr w:type="spellStart"/>
      <w:r>
        <w:rPr>
          <w:rFonts w:ascii="Calibri" w:hAnsi="Calibri" w:cs="Calibri"/>
          <w:color w:val="333333"/>
          <w:sz w:val="16"/>
          <w:szCs w:val="16"/>
        </w:rPr>
        <w:t>SuperMenu</w:t>
      </w:r>
      <w:proofErr w:type="spellEnd"/>
      <w:r>
        <w:rPr>
          <w:rFonts w:ascii="Calibri" w:hAnsi="Calibri" w:cs="Calibri"/>
          <w:color w:val="333333"/>
          <w:sz w:val="16"/>
          <w:szCs w:val="16"/>
        </w:rPr>
        <w:t xml:space="preserve"> dostarcza wysokiej jakości diety w 16 wariantach do ponad 450 miast w Polsce oraz okolicznych miejscowości. Do produkcji wykorzystuje towary wytwarzane przez  polskich rolników i firmy, by wspierać rodzime przedsiębiorstwa. </w:t>
      </w:r>
      <w:proofErr w:type="spellStart"/>
      <w:r>
        <w:rPr>
          <w:rFonts w:ascii="Calibri" w:hAnsi="Calibri" w:cs="Calibri"/>
          <w:color w:val="333333"/>
          <w:sz w:val="16"/>
          <w:szCs w:val="16"/>
        </w:rPr>
        <w:t>SuperMenu</w:t>
      </w:r>
      <w:proofErr w:type="spellEnd"/>
      <w:r>
        <w:rPr>
          <w:rFonts w:ascii="Calibri" w:hAnsi="Calibri" w:cs="Calibri"/>
          <w:color w:val="333333"/>
          <w:sz w:val="16"/>
          <w:szCs w:val="16"/>
        </w:rPr>
        <w:t xml:space="preserve"> produkuje swoje posiłki we własnym, nowoczesnym zakładzie spełniającym najwyższe standardy.</w:t>
      </w:r>
    </w:p>
    <w:p w14:paraId="300353C1" w14:textId="36DF9A62" w:rsidR="00BE73BA" w:rsidRPr="001E6D48" w:rsidRDefault="005D59CA" w:rsidP="001E6D48">
      <w:pPr>
        <w:spacing w:before="240" w:after="240" w:line="240" w:lineRule="auto"/>
        <w:jc w:val="both"/>
        <w:rPr>
          <w:rFonts w:eastAsia="Times New Roman" w:cstheme="minorHAnsi"/>
          <w:sz w:val="24"/>
          <w:szCs w:val="24"/>
          <w:lang w:eastAsia="pl-PL"/>
        </w:rPr>
      </w:pPr>
    </w:p>
    <w:sectPr w:rsidR="00BE73BA" w:rsidRPr="001E6D4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E594C" w14:textId="77777777" w:rsidR="005D59CA" w:rsidRDefault="005D59CA" w:rsidP="00042EAF">
      <w:pPr>
        <w:spacing w:after="0" w:line="240" w:lineRule="auto"/>
      </w:pPr>
      <w:r>
        <w:separator/>
      </w:r>
    </w:p>
  </w:endnote>
  <w:endnote w:type="continuationSeparator" w:id="0">
    <w:p w14:paraId="1319C58C" w14:textId="77777777" w:rsidR="005D59CA" w:rsidRDefault="005D59CA" w:rsidP="0004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EE56" w14:textId="77777777" w:rsidR="005D59CA" w:rsidRDefault="005D59CA" w:rsidP="00042EAF">
      <w:pPr>
        <w:spacing w:after="0" w:line="240" w:lineRule="auto"/>
      </w:pPr>
      <w:r>
        <w:separator/>
      </w:r>
    </w:p>
  </w:footnote>
  <w:footnote w:type="continuationSeparator" w:id="0">
    <w:p w14:paraId="67009A4A" w14:textId="77777777" w:rsidR="005D59CA" w:rsidRDefault="005D59CA" w:rsidP="00042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705E" w14:textId="34AF4E94" w:rsidR="00042EAF" w:rsidRDefault="00042EAF">
    <w:pPr>
      <w:pStyle w:val="Nagwek"/>
    </w:pPr>
    <w:r>
      <w:rPr>
        <w:noProof/>
      </w:rPr>
      <w:drawing>
        <wp:inline distT="0" distB="0" distL="0" distR="0" wp14:anchorId="44665A4F" wp14:editId="4E5F156B">
          <wp:extent cx="781050" cy="50709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82946" cy="5083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E2"/>
    <w:rsid w:val="00042EAF"/>
    <w:rsid w:val="000B74D4"/>
    <w:rsid w:val="0017221A"/>
    <w:rsid w:val="001A1FE1"/>
    <w:rsid w:val="001E6D48"/>
    <w:rsid w:val="002972E2"/>
    <w:rsid w:val="00312DBE"/>
    <w:rsid w:val="00391EB4"/>
    <w:rsid w:val="00446CD6"/>
    <w:rsid w:val="005411C2"/>
    <w:rsid w:val="005D59CA"/>
    <w:rsid w:val="0078118E"/>
    <w:rsid w:val="0084366E"/>
    <w:rsid w:val="008A3DC9"/>
    <w:rsid w:val="00964837"/>
    <w:rsid w:val="00AB4D90"/>
    <w:rsid w:val="00B43BA5"/>
    <w:rsid w:val="00C111CB"/>
    <w:rsid w:val="00CC4BF8"/>
    <w:rsid w:val="00F475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431EA"/>
  <w15:chartTrackingRefBased/>
  <w15:docId w15:val="{BE78D123-3EDB-4636-AB49-1534D470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2972E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972E2"/>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unhideWhenUsed/>
    <w:rsid w:val="00042E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2EAF"/>
  </w:style>
  <w:style w:type="paragraph" w:styleId="Stopka">
    <w:name w:val="footer"/>
    <w:basedOn w:val="Normalny"/>
    <w:link w:val="StopkaZnak"/>
    <w:uiPriority w:val="99"/>
    <w:unhideWhenUsed/>
    <w:rsid w:val="00042E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2EAF"/>
  </w:style>
  <w:style w:type="paragraph" w:styleId="Tekstprzypisukocowego">
    <w:name w:val="endnote text"/>
    <w:basedOn w:val="Normalny"/>
    <w:link w:val="TekstprzypisukocowegoZnak"/>
    <w:uiPriority w:val="99"/>
    <w:semiHidden/>
    <w:unhideWhenUsed/>
    <w:rsid w:val="00312D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2DBE"/>
    <w:rPr>
      <w:sz w:val="20"/>
      <w:szCs w:val="20"/>
    </w:rPr>
  </w:style>
  <w:style w:type="character" w:styleId="Odwoanieprzypisukocowego">
    <w:name w:val="endnote reference"/>
    <w:basedOn w:val="Domylnaczcionkaakapitu"/>
    <w:uiPriority w:val="99"/>
    <w:semiHidden/>
    <w:unhideWhenUsed/>
    <w:rsid w:val="00312DBE"/>
    <w:rPr>
      <w:vertAlign w:val="superscript"/>
    </w:rPr>
  </w:style>
  <w:style w:type="paragraph" w:styleId="NormalnyWeb">
    <w:name w:val="Normal (Web)"/>
    <w:basedOn w:val="Normalny"/>
    <w:uiPriority w:val="99"/>
    <w:semiHidden/>
    <w:unhideWhenUsed/>
    <w:rsid w:val="001E6D4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22636">
      <w:bodyDiv w:val="1"/>
      <w:marLeft w:val="0"/>
      <w:marRight w:val="0"/>
      <w:marTop w:val="0"/>
      <w:marBottom w:val="0"/>
      <w:divBdr>
        <w:top w:val="none" w:sz="0" w:space="0" w:color="auto"/>
        <w:left w:val="none" w:sz="0" w:space="0" w:color="auto"/>
        <w:bottom w:val="none" w:sz="0" w:space="0" w:color="auto"/>
        <w:right w:val="none" w:sz="0" w:space="0" w:color="auto"/>
      </w:divBdr>
    </w:div>
    <w:div w:id="724330602">
      <w:bodyDiv w:val="1"/>
      <w:marLeft w:val="0"/>
      <w:marRight w:val="0"/>
      <w:marTop w:val="0"/>
      <w:marBottom w:val="0"/>
      <w:divBdr>
        <w:top w:val="none" w:sz="0" w:space="0" w:color="auto"/>
        <w:left w:val="none" w:sz="0" w:space="0" w:color="auto"/>
        <w:bottom w:val="none" w:sz="0" w:space="0" w:color="auto"/>
        <w:right w:val="none" w:sz="0" w:space="0" w:color="auto"/>
      </w:divBdr>
    </w:div>
    <w:div w:id="73578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370</Words>
  <Characters>2224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Antoszewska</dc:creator>
  <cp:keywords/>
  <dc:description/>
  <cp:lastModifiedBy>Maria Antoszewska</cp:lastModifiedBy>
  <cp:revision>2</cp:revision>
  <dcterms:created xsi:type="dcterms:W3CDTF">2022-03-03T08:41:00Z</dcterms:created>
  <dcterms:modified xsi:type="dcterms:W3CDTF">2022-03-03T08:41:00Z</dcterms:modified>
</cp:coreProperties>
</file>